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237F" w14:textId="77777777" w:rsidR="00ED02F1" w:rsidRDefault="009D11B5" w:rsidP="009D11B5">
      <w:pPr>
        <w:jc w:val="center"/>
        <w:rPr>
          <w:rFonts w:ascii="Fibon Neue Light Round" w:hAnsi="Fibon Neue Light Round"/>
          <w:sz w:val="28"/>
          <w:szCs w:val="28"/>
        </w:rPr>
      </w:pPr>
      <w:bookmarkStart w:id="0" w:name="_GoBack"/>
      <w:bookmarkEnd w:id="0"/>
      <w:r>
        <w:rPr>
          <w:rFonts w:ascii="Fibon Neue Light Round" w:hAnsi="Fibon Neue Light Round"/>
          <w:noProof/>
          <w:sz w:val="28"/>
          <w:szCs w:val="28"/>
          <w:lang w:val="en-US"/>
        </w:rPr>
        <w:drawing>
          <wp:inline distT="0" distB="0" distL="0" distR="0" wp14:anchorId="2D33ED73" wp14:editId="3C29283F">
            <wp:extent cx="3885042" cy="1264937"/>
            <wp:effectExtent l="0" t="0" r="1270" b="5080"/>
            <wp:docPr id="1" name="Afbeelding 1" descr="Macintosh HD:Users:mvanherk:Desktop:IMG_1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vanherk:Desktop:IMG_11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42" cy="12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73F7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20B08062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Hoe werkt life-lijn</w:t>
      </w:r>
    </w:p>
    <w:p w14:paraId="2E39E52D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7E19C450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Bij een verhuizing kunnen we een advies uitbrengen, de coördinatie  verzorgen of alles van A tot Z regelen.</w:t>
      </w:r>
    </w:p>
    <w:p w14:paraId="3D8D3084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6C8B10BE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Iedere persoon heeft een andere wens en heeft andere hulp nodig.</w:t>
      </w:r>
    </w:p>
    <w:p w14:paraId="2E0E2C3B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70C399CA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Een verhuisservice kan dan ook voor iedereen interessant zijn.</w:t>
      </w:r>
    </w:p>
    <w:p w14:paraId="1AEFC9BB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7C1ABB69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Ook regelen wij de boedel afwikkeling bij het overlijden van een dierbare.</w:t>
      </w:r>
    </w:p>
    <w:p w14:paraId="289498FE" w14:textId="77777777" w:rsidR="000D1C42" w:rsidRDefault="000D1C42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67BE06D6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Vaak heb je geen tijd, zin om dit te regelen omdat er al zoveel op je afkomt.</w:t>
      </w:r>
    </w:p>
    <w:p w14:paraId="00193349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61D12E71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Onze service kan helpen om de stress rondom verhuizen of boedelafhandeling te verminderen.</w:t>
      </w:r>
    </w:p>
    <w:p w14:paraId="30EF845D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6FB5A6B2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 xml:space="preserve">Wij werken samen met betrouwbare en professionele bedrijven om </w:t>
      </w:r>
    </w:p>
    <w:p w14:paraId="26C8DC5F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color w:val="365F91" w:themeColor="accent1" w:themeShade="BF"/>
          <w:sz w:val="28"/>
          <w:szCs w:val="28"/>
        </w:rPr>
        <w:t>Alles voor u te kunnen regelen en zo is er voor u geen zorg.</w:t>
      </w:r>
    </w:p>
    <w:p w14:paraId="02BAFCF6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E011" wp14:editId="3A15A439">
                <wp:simplePos x="0" y="0"/>
                <wp:positionH relativeFrom="column">
                  <wp:posOffset>1714500</wp:posOffset>
                </wp:positionH>
                <wp:positionV relativeFrom="paragraph">
                  <wp:posOffset>172085</wp:posOffset>
                </wp:positionV>
                <wp:extent cx="2340610" cy="13716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27EE62" w14:textId="77777777" w:rsidR="009D11B5" w:rsidRDefault="009D11B5" w:rsidP="009D11B5">
                            <w:pPr>
                              <w:jc w:val="center"/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3F0E84A" w14:textId="77777777" w:rsidR="009D11B5" w:rsidRDefault="009D11B5" w:rsidP="009D11B5">
                            <w:pP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Hoe gaan we te werk?</w:t>
                            </w:r>
                          </w:p>
                          <w:p w14:paraId="0C0C2BB0" w14:textId="77777777" w:rsidR="009D11B5" w:rsidRDefault="009D11B5" w:rsidP="009D11B5">
                            <w:pP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Stap 1 Kennismaken</w:t>
                            </w:r>
                          </w:p>
                          <w:p w14:paraId="49F4B962" w14:textId="77777777" w:rsidR="009D11B5" w:rsidRDefault="009D11B5" w:rsidP="009D11B5">
                            <w:pPr>
                              <w:jc w:val="center"/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Stap 2 Uitbrengen offerte</w:t>
                            </w:r>
                          </w:p>
                          <w:p w14:paraId="4C78B227" w14:textId="77777777" w:rsidR="009D11B5" w:rsidRDefault="009D11B5" w:rsidP="009D11B5">
                            <w:pPr>
                              <w:jc w:val="center"/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Stap 3 verhuisactiviteiten</w:t>
                            </w:r>
                          </w:p>
                          <w:p w14:paraId="4D575BEE" w14:textId="77777777" w:rsidR="009D11B5" w:rsidRPr="00AA6CC1" w:rsidRDefault="009D11B5" w:rsidP="009D11B5">
                            <w:pP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bon Neue Light Round" w:hAnsi="Fibon Neue Light Roun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Stap 4 nazorg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5pt;margin-top:13.55pt;width:184.3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" filled="f" stroked="f">
                <v:textbox>
                  <w:txbxContent>
                    <w:p w:rsidR="009D11B5" w:rsidRDefault="009D11B5" w:rsidP="009D11B5">
                      <w:pPr>
                        <w:jc w:val="center"/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9D11B5" w:rsidRDefault="009D11B5" w:rsidP="009D11B5">
                      <w:pP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  <w:t>Hoe gaan we te werk?</w:t>
                      </w:r>
                    </w:p>
                    <w:p w:rsidR="009D11B5" w:rsidRDefault="009D11B5" w:rsidP="009D11B5">
                      <w:pP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  <w:t>Stap 1 Kennismaken</w:t>
                      </w:r>
                    </w:p>
                    <w:p w:rsidR="009D11B5" w:rsidRDefault="009D11B5" w:rsidP="009D11B5">
                      <w:pPr>
                        <w:jc w:val="center"/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  <w:t>Stap 2 Uitbrengen offerte</w:t>
                      </w:r>
                    </w:p>
                    <w:p w:rsidR="009D11B5" w:rsidRDefault="009D11B5" w:rsidP="009D11B5">
                      <w:pPr>
                        <w:jc w:val="center"/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  <w:t>Stap 3 verhuisactiviteiten</w:t>
                      </w:r>
                    </w:p>
                    <w:p w:rsidR="009D11B5" w:rsidRPr="00AA6CC1" w:rsidRDefault="009D11B5" w:rsidP="009D11B5">
                      <w:pP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Fibon Neue Light Round" w:hAnsi="Fibon Neue Light Round"/>
                          <w:color w:val="365F91" w:themeColor="accent1" w:themeShade="BF"/>
                          <w:sz w:val="28"/>
                          <w:szCs w:val="28"/>
                        </w:rPr>
                        <w:t>Stap 4 nazorg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711AD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0ABE0F6B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38621FC3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276955E8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0F116580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296F862A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367AC89C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1F6EC9DD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7842D7CF" w14:textId="77777777" w:rsid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</w:p>
    <w:p w14:paraId="375E06B4" w14:textId="77777777" w:rsidR="009D11B5" w:rsidRPr="009D11B5" w:rsidRDefault="009D11B5" w:rsidP="009D11B5">
      <w:pPr>
        <w:jc w:val="center"/>
        <w:rPr>
          <w:rFonts w:ascii="Fibon Neue Light Round" w:hAnsi="Fibon Neue Light Round"/>
          <w:color w:val="365F91" w:themeColor="accent1" w:themeShade="BF"/>
          <w:sz w:val="28"/>
          <w:szCs w:val="28"/>
        </w:rPr>
      </w:pPr>
      <w:r>
        <w:rPr>
          <w:rFonts w:ascii="Fibon Neue Light Round" w:hAnsi="Fibon Neue Light Round"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 wp14:anchorId="6B49F373" wp14:editId="0F0D6D54">
            <wp:extent cx="3300261" cy="2357568"/>
            <wp:effectExtent l="0" t="0" r="1905" b="5080"/>
            <wp:docPr id="4" name="Afbeelding 4" descr="Macintosh HD:Users:mvanherk:Desktop:Life-lijn-verhuisservice-01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vanherk:Desktop:Life-lijn-verhuisservice-01 k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61" cy="235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1B5" w:rsidRPr="009D11B5" w:rsidSect="009D11B5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ibon Neue Light Round">
    <w:panose1 w:val="00000000000000000000"/>
    <w:charset w:val="00"/>
    <w:family w:val="auto"/>
    <w:pitch w:val="variable"/>
    <w:sig w:usb0="A00000AF" w:usb1="500024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B5"/>
    <w:rsid w:val="000D1C42"/>
    <w:rsid w:val="000E637A"/>
    <w:rsid w:val="009D11B5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A6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ple Symbols" w:eastAsiaTheme="minorEastAsia" w:hAnsi="Apple Symbols" w:cs="Apple Symbols"/>
        <w:color w:val="353535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D11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11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ple Symbols" w:eastAsiaTheme="minorEastAsia" w:hAnsi="Apple Symbols" w:cs="Apple Symbols"/>
        <w:color w:val="353535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D11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1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Macintosh Word</Application>
  <DocSecurity>0</DocSecurity>
  <Lines>4</Lines>
  <Paragraphs>1</Paragraphs>
  <ScaleCrop>false</ScaleCrop>
  <Company>IMAGINARE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HERK</dc:creator>
  <cp:keywords/>
  <dc:description/>
  <cp:lastModifiedBy>M VAN HERK</cp:lastModifiedBy>
  <cp:revision>2</cp:revision>
  <dcterms:created xsi:type="dcterms:W3CDTF">2017-04-27T07:34:00Z</dcterms:created>
  <dcterms:modified xsi:type="dcterms:W3CDTF">2017-04-27T07:34:00Z</dcterms:modified>
</cp:coreProperties>
</file>